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E4" w:rsidRPr="00AB7CE4" w:rsidRDefault="009076D5" w:rsidP="00AB7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AB7C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Фольклор</w:t>
      </w:r>
      <w:r w:rsidR="00AB7CE4" w:rsidRPr="00AB7C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как особая форма работы с детьми ОВЗ.</w:t>
      </w:r>
    </w:p>
    <w:p w:rsidR="00AE4D27" w:rsidRDefault="00AB7CE4" w:rsidP="00CD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D7F1E" w:rsidRPr="00AB50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Фольклор является особ</w:t>
      </w:r>
      <w:r w:rsidR="00ED7F1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3E23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 формой работы с детьми с ОВЗ</w:t>
      </w:r>
      <w:r w:rsidR="00A007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3E23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потому </w:t>
      </w:r>
      <w:r w:rsidR="00A007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именно фольклор является своеобразным проводником малыша в прекрасный мир искусства. Малые формы фольклора играют важную роль в р</w:t>
      </w:r>
      <w:r w:rsidR="00846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азвитии речи, коммуникативных </w:t>
      </w:r>
      <w:r w:rsidR="00A007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способностях, музыкальном развитии. </w:t>
      </w:r>
    </w:p>
    <w:p w:rsidR="00A00743" w:rsidRPr="00AB50EF" w:rsidRDefault="00AC24B3" w:rsidP="00AC2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A007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Заучивание </w:t>
      </w:r>
      <w:r w:rsidR="00A00743" w:rsidRPr="003E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скороговорок </w:t>
      </w:r>
      <w:r w:rsidR="00A007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помогают совершенствовать дикцию, развивают фонематический слух. </w:t>
      </w:r>
      <w:r w:rsidR="00A00743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Пословицы</w:t>
      </w:r>
      <w:r w:rsidR="00846A55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поговорки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учат дошкольников 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лаконично выражать свои мысли, развивать ма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стерство слова. </w:t>
      </w:r>
      <w:r w:rsidR="00AE4D2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их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речи, понимание 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их смысла, иносказательну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особенность и красоту фразы, 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ребенку в дальнейшем освоить русский язык и мир 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 литературы.</w:t>
      </w:r>
    </w:p>
    <w:p w:rsidR="00A00743" w:rsidRPr="00AB50EF" w:rsidRDefault="00A00743" w:rsidP="00AC2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C2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E2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 </w:t>
      </w:r>
      <w:r w:rsidR="003E23AE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загадки</w:t>
      </w:r>
      <w:r w:rsid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 видеть признаки предметов, данных в особой, пр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едельно сжатой, образной форме. </w:t>
      </w:r>
      <w:r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процесс разгадывания загадок учит детей рассуждать, сравнивать, находить поэтические описания, доказывать своё мнение. </w:t>
      </w:r>
    </w:p>
    <w:p w:rsidR="00AC24B3" w:rsidRDefault="00A00743" w:rsidP="00A7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2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Познание </w:t>
      </w:r>
      <w:r w:rsidR="00AC24B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 мира, правил жизни,</w:t>
      </w:r>
      <w:r w:rsidR="00AE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дается в </w:t>
      </w:r>
      <w:r w:rsidR="00AE4D27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сказках</w:t>
      </w:r>
      <w:r w:rsidR="00AE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учит быть добрым, </w:t>
      </w:r>
      <w:r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смелым, находчивым, трудолюбивым. Через сказку ребята получают понятие о зле, добре, лжи, хитрости, </w:t>
      </w:r>
      <w:r w:rsidR="003E2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узнают о быте, обычаях </w:t>
      </w:r>
      <w:r w:rsidR="003E23AE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традициях народа. </w:t>
      </w:r>
      <w:r w:rsidR="003E2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5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:rsidR="00036559" w:rsidRDefault="00036559" w:rsidP="00036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</w:t>
      </w:r>
      <w:r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Колыбельн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ые песни</w:t>
      </w:r>
      <w:r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</w:t>
      </w:r>
      <w:r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т детям выражать свои музыкальные и творческие способности. Напевая кукле песенку, ребенок находится в рамках игры, что позволяет ему придумывать свою мелодию, сочинять свой текст или закреплять выученные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</w:t>
      </w:r>
      <w:r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0BC7" w:rsidRDefault="00AC24B3" w:rsidP="00036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="00846A55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аклички</w:t>
      </w:r>
      <w:proofErr w:type="spellEnd"/>
      <w:r w:rsidR="00846A55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3723D4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потешки</w:t>
      </w:r>
      <w:proofErr w:type="spellEnd"/>
      <w:r w:rsidR="003723D4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3723D4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пестушки</w:t>
      </w:r>
      <w:proofErr w:type="spellEnd"/>
      <w:r w:rsidR="003723D4" w:rsidRPr="003E2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развивать музыкальные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реб</w:t>
      </w:r>
      <w:r w:rsidR="003723D4">
        <w:rPr>
          <w:rFonts w:ascii="Times New Roman" w:eastAsia="Times New Roman" w:hAnsi="Times New Roman" w:cs="Times New Roman"/>
          <w:color w:val="000000"/>
          <w:sz w:val="28"/>
          <w:szCs w:val="28"/>
        </w:rPr>
        <w:t>енка,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723D4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почувствовать дыхание, развивают вырази</w:t>
      </w:r>
      <w:r w:rsidR="003723D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 речи, чувство ритма</w:t>
      </w:r>
      <w:r w:rsidR="003723D4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3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укрепляют силу голоса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723D4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 влияют на физическое </w:t>
      </w:r>
      <w:r w:rsidR="008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умственное развитие ребенка. </w:t>
      </w:r>
      <w:r w:rsidR="00A749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="00760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</w:t>
      </w:r>
    </w:p>
    <w:p w:rsidR="00A00743" w:rsidRDefault="00846A55" w:rsidP="003E2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Хороводные</w:t>
      </w:r>
      <w:r w:rsidR="003723D4" w:rsidRPr="0003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народные подвижные и пальчиковые игры</w:t>
      </w:r>
      <w:r w:rsidR="003723D4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723D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 влияют на физическое и умственное развитие ребенка.</w:t>
      </w:r>
      <w:r w:rsidR="003723D4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3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3D4">
        <w:rPr>
          <w:rFonts w:ascii="Times New Roman" w:hAnsi="Times New Roman" w:cs="Times New Roman"/>
          <w:sz w:val="28"/>
          <w:szCs w:val="28"/>
        </w:rPr>
        <w:t>общую моторику</w:t>
      </w:r>
      <w:r w:rsidR="00A00743" w:rsidRPr="00AB50EF">
        <w:rPr>
          <w:rFonts w:ascii="Times New Roman" w:hAnsi="Times New Roman" w:cs="Times New Roman"/>
          <w:sz w:val="28"/>
          <w:szCs w:val="28"/>
        </w:rPr>
        <w:t>, артистизм</w:t>
      </w:r>
      <w:r w:rsidR="00A00743" w:rsidRPr="00AB50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воспитывают культуру общения.</w:t>
      </w:r>
    </w:p>
    <w:p w:rsidR="00036559" w:rsidRPr="00760BC7" w:rsidRDefault="00044B65" w:rsidP="0003655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3007B"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Содержание программы фольклорного ансамбля «Росинки» ориентировано на детей с ОВЗ, </w:t>
      </w:r>
      <w:r w:rsidR="00AB7C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т.к. н</w:t>
      </w:r>
      <w:r w:rsidR="00AB7CE4" w:rsidRPr="00760B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ародный материал </w:t>
      </w:r>
      <w:r w:rsidR="00AB7CE4" w:rsidRPr="00760BC7">
        <w:rPr>
          <w:rFonts w:ascii="Times New Roman" w:eastAsia="Times New Roman" w:hAnsi="Times New Roman" w:cs="Times New Roman"/>
          <w:color w:val="2D2A2A"/>
          <w:sz w:val="28"/>
          <w:szCs w:val="28"/>
        </w:rPr>
        <w:t>помогает детям быстро ориентироваться в новой ситуации, быть уверенными, создавать образы, творить, помогать другим  и радоваться их успехам.  Это</w:t>
      </w:r>
      <w:r w:rsidR="00AB7CE4" w:rsidRPr="00760B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позволяет каждому ребенку чувствовать себя нужным и мотивирует к дальнейшей творческой деятельности.</w:t>
      </w:r>
      <w:r w:rsidR="00AB7C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7C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C3007B"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 занятия, мероприятия и праздники педагоги проводят совместно </w:t>
      </w:r>
      <w:r w:rsidR="00AC24B3">
        <w:rPr>
          <w:rFonts w:ascii="Times New Roman" w:hAnsi="Times New Roman" w:cs="Times New Roman"/>
          <w:bCs/>
          <w:color w:val="000000"/>
          <w:sz w:val="28"/>
          <w:szCs w:val="28"/>
        </w:rPr>
        <w:t>с музыкальным</w:t>
      </w:r>
      <w:r w:rsidR="00C30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руководител</w:t>
      </w:r>
      <w:r w:rsidR="00AC24B3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="00C30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24B3">
        <w:rPr>
          <w:rFonts w:ascii="Times New Roman" w:hAnsi="Times New Roman" w:cs="Times New Roman"/>
          <w:bCs/>
          <w:color w:val="000000"/>
          <w:sz w:val="28"/>
          <w:szCs w:val="28"/>
        </w:rPr>
        <w:t>и воспитателем</w:t>
      </w:r>
      <w:r w:rsidR="00C3007B"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3007B" w:rsidRPr="00760BC7" w:rsidRDefault="00036559" w:rsidP="00044B6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рассчитана на 4 года.  </w:t>
      </w:r>
    </w:p>
    <w:p w:rsidR="00846A55" w:rsidRPr="00036559" w:rsidRDefault="00CD31BB" w:rsidP="00036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46A55"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В качестве примера</w:t>
      </w:r>
      <w:r w:rsidR="00846A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приведен план </w:t>
      </w:r>
      <w:r w:rsidR="00846A55"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первого года обучения.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Приобщение детей к истокам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русской народной традиционной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культуры.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3007B" w:rsidRPr="00760BC7" w:rsidRDefault="00C3007B" w:rsidP="00C3007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b/>
          <w:bCs/>
          <w:color w:val="000000"/>
          <w:sz w:val="28"/>
          <w:szCs w:val="28"/>
        </w:rPr>
      </w:pPr>
      <w:r w:rsidRPr="00760BC7">
        <w:rPr>
          <w:bCs/>
          <w:color w:val="000000"/>
          <w:sz w:val="28"/>
          <w:szCs w:val="28"/>
        </w:rPr>
        <w:t xml:space="preserve">Познакомить </w:t>
      </w:r>
      <w:r>
        <w:rPr>
          <w:bCs/>
          <w:color w:val="000000"/>
          <w:sz w:val="28"/>
          <w:szCs w:val="28"/>
        </w:rPr>
        <w:t xml:space="preserve">детей с обычаями и традициями, праздничной культурой </w:t>
      </w:r>
      <w:r w:rsidRPr="00760BC7">
        <w:rPr>
          <w:bCs/>
          <w:color w:val="000000"/>
          <w:sz w:val="28"/>
          <w:szCs w:val="28"/>
        </w:rPr>
        <w:t>русского народа.</w:t>
      </w:r>
    </w:p>
    <w:p w:rsidR="00C3007B" w:rsidRPr="00760BC7" w:rsidRDefault="00C3007B" w:rsidP="00C3007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b/>
          <w:bCs/>
          <w:color w:val="000000"/>
          <w:sz w:val="28"/>
          <w:szCs w:val="28"/>
        </w:rPr>
      </w:pPr>
      <w:r w:rsidRPr="00760BC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сваивать вербальные и музыкальные формы </w:t>
      </w:r>
      <w:r w:rsidRPr="00760BC7">
        <w:rPr>
          <w:bCs/>
          <w:color w:val="000000"/>
          <w:sz w:val="28"/>
          <w:szCs w:val="28"/>
        </w:rPr>
        <w:t>детского фольклора.</w:t>
      </w:r>
    </w:p>
    <w:p w:rsidR="00C3007B" w:rsidRPr="00760BC7" w:rsidRDefault="00C3007B" w:rsidP="00C3007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Развивать музыкальные способности </w:t>
      </w:r>
      <w:r w:rsidRPr="00760BC7">
        <w:rPr>
          <w:bCs/>
          <w:color w:val="000000"/>
          <w:sz w:val="28"/>
          <w:szCs w:val="28"/>
        </w:rPr>
        <w:t>у детей дошкольного возраста.</w:t>
      </w:r>
    </w:p>
    <w:p w:rsidR="00C3007B" w:rsidRPr="00760BC7" w:rsidRDefault="00C3007B" w:rsidP="00C3007B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Воспитывать в детях уважение друг к другу, бережное отношение к природе, любовь к своей </w:t>
      </w:r>
      <w:r w:rsidRPr="00760BC7">
        <w:rPr>
          <w:bCs/>
          <w:color w:val="000000"/>
          <w:sz w:val="28"/>
          <w:szCs w:val="28"/>
        </w:rPr>
        <w:t>Родине.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BC7">
        <w:rPr>
          <w:rFonts w:ascii="Times New Roman" w:hAnsi="Times New Roman" w:cs="Times New Roman"/>
          <w:b/>
          <w:sz w:val="28"/>
          <w:szCs w:val="28"/>
        </w:rPr>
        <w:t xml:space="preserve">Коррекционные задачи: </w:t>
      </w:r>
    </w:p>
    <w:p w:rsidR="00C3007B" w:rsidRPr="00760BC7" w:rsidRDefault="00C3007B" w:rsidP="00C3007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60BC7">
        <w:rPr>
          <w:sz w:val="28"/>
          <w:szCs w:val="28"/>
        </w:rPr>
        <w:t>Способствовать развитию зрительно</w:t>
      </w:r>
      <w:r>
        <w:rPr>
          <w:sz w:val="28"/>
          <w:szCs w:val="28"/>
        </w:rPr>
        <w:t xml:space="preserve">го восприятия и умению снимать зрительное </w:t>
      </w:r>
      <w:r w:rsidRPr="00760BC7">
        <w:rPr>
          <w:sz w:val="28"/>
          <w:szCs w:val="28"/>
        </w:rPr>
        <w:t>напряжение.</w:t>
      </w:r>
    </w:p>
    <w:p w:rsidR="00C3007B" w:rsidRPr="00760BC7" w:rsidRDefault="00C3007B" w:rsidP="00C3007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60BC7">
        <w:rPr>
          <w:sz w:val="28"/>
          <w:szCs w:val="28"/>
        </w:rPr>
        <w:t>Развивать общую и мелкую моторику, сохранные анализаторы.</w:t>
      </w:r>
    </w:p>
    <w:p w:rsidR="00C3007B" w:rsidRPr="00760BC7" w:rsidRDefault="00C3007B" w:rsidP="00C3007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60BC7">
        <w:rPr>
          <w:sz w:val="28"/>
          <w:szCs w:val="28"/>
        </w:rPr>
        <w:t>Закреплять развитие слуховой и пространственной ориентировки, совмещать зрительный и слуховой образ, используя специальные игры и упражнения.</w:t>
      </w:r>
    </w:p>
    <w:p w:rsidR="00C3007B" w:rsidRPr="00760BC7" w:rsidRDefault="00C3007B" w:rsidP="00C3007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60BC7">
        <w:rPr>
          <w:sz w:val="28"/>
          <w:szCs w:val="28"/>
        </w:rPr>
        <w:t>Создавать ситуацию успеха каждого ребенка.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Приобретение вокально-певческих навыков. 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Умение выполнять и организовать подвижные, хороводные,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народные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игры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правилам.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Знание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текстов выученных песен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прибауток и т.д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- Развитие   эмоционально-волевой сферы ребенка.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контроля: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народных праздников, концертов для </w:t>
      </w:r>
      <w:r w:rsidR="005B1F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сверстников,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родителей. 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i/>
          <w:sz w:val="28"/>
          <w:szCs w:val="28"/>
        </w:rPr>
        <w:t xml:space="preserve">Сентябрь. </w:t>
      </w:r>
      <w:r w:rsidRPr="00760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Кто у нас в гостях?</w:t>
      </w:r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1.Знакомство детей с  куклой Машей. (Музыкальная игра  </w:t>
      </w:r>
      <w:r w:rsidRPr="00760BC7">
        <w:rPr>
          <w:rFonts w:ascii="Times New Roman" w:hAnsi="Times New Roman" w:cs="Times New Roman"/>
          <w:sz w:val="28"/>
          <w:szCs w:val="28"/>
        </w:rPr>
        <w:t>«Бубен»).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2.Пальчиковые игры</w:t>
      </w:r>
      <w:proofErr w:type="gramStart"/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60BC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760BC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60BC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«Ладушки», «Петушок»).</w:t>
      </w:r>
      <w:proofErr w:type="gramEnd"/>
    </w:p>
    <w:p w:rsidR="00C3007B" w:rsidRPr="00760BC7" w:rsidRDefault="00C3007B" w:rsidP="00C30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3.Слушание народных</w:t>
      </w:r>
      <w:r w:rsidR="000365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03655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>игрышей</w:t>
      </w:r>
      <w:r w:rsidR="000365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исполнении  балалайки.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(Музыкальные игры:</w:t>
      </w:r>
      <w:proofErr w:type="gramEnd"/>
      <w:r w:rsidRPr="00760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«Маленькие ножки»,  «Где же Даша?», «Наши деточки»).</w:t>
      </w:r>
      <w:proofErr w:type="gramEnd"/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4.Беседа о звуках.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(Игры:</w:t>
      </w:r>
      <w:proofErr w:type="gramEnd"/>
      <w:r w:rsidRPr="00760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«Ветерок», «Дождик»).</w:t>
      </w:r>
      <w:proofErr w:type="gramEnd"/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BC7">
        <w:rPr>
          <w:rFonts w:ascii="Times New Roman" w:hAnsi="Times New Roman" w:cs="Times New Roman"/>
          <w:i/>
          <w:sz w:val="28"/>
          <w:szCs w:val="28"/>
        </w:rPr>
        <w:t xml:space="preserve">Октябрь. </w:t>
      </w:r>
      <w:proofErr w:type="gramStart"/>
      <w:r w:rsidRPr="00760BC7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60BC7">
        <w:rPr>
          <w:rFonts w:ascii="Times New Roman" w:hAnsi="Times New Roman" w:cs="Times New Roman"/>
          <w:b/>
          <w:sz w:val="28"/>
          <w:szCs w:val="28"/>
        </w:rPr>
        <w:t xml:space="preserve"> саду ли в огороде.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 xml:space="preserve">1.Пальчиковые игры. </w:t>
      </w:r>
      <w:proofErr w:type="gramStart"/>
      <w:r w:rsidRPr="00760BC7">
        <w:rPr>
          <w:sz w:val="28"/>
          <w:szCs w:val="28"/>
        </w:rPr>
        <w:t>(Игры:</w:t>
      </w:r>
      <w:proofErr w:type="gramEnd"/>
      <w:r w:rsidRPr="00760BC7">
        <w:rPr>
          <w:sz w:val="28"/>
          <w:szCs w:val="28"/>
        </w:rPr>
        <w:t xml:space="preserve"> </w:t>
      </w:r>
      <w:proofErr w:type="gramStart"/>
      <w:r w:rsidRPr="00760BC7">
        <w:rPr>
          <w:sz w:val="28"/>
          <w:szCs w:val="28"/>
        </w:rPr>
        <w:t>«Капуста», «На  горе стояли зайцы»).</w:t>
      </w:r>
      <w:proofErr w:type="gramEnd"/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2.Рассказ об урожае.  (</w:t>
      </w:r>
      <w:proofErr w:type="gramStart"/>
      <w:r w:rsidRPr="00760BC7">
        <w:rPr>
          <w:sz w:val="28"/>
          <w:szCs w:val="28"/>
        </w:rPr>
        <w:t>Сказка  «Про Зайца</w:t>
      </w:r>
      <w:proofErr w:type="gramEnd"/>
      <w:r w:rsidRPr="00760BC7">
        <w:rPr>
          <w:sz w:val="28"/>
          <w:szCs w:val="28"/>
        </w:rPr>
        <w:t xml:space="preserve"> и огород»). 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3.Показ иллюстраций: «Кто, что любит?» (Игра  «Зайка серенький»).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4.Знакомство с русскими народными инструментами.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(Игры:</w:t>
      </w:r>
      <w:proofErr w:type="gramEnd"/>
      <w:r w:rsidRPr="00760BC7">
        <w:rPr>
          <w:rFonts w:ascii="Times New Roman" w:hAnsi="Times New Roman" w:cs="Times New Roman"/>
          <w:sz w:val="28"/>
          <w:szCs w:val="28"/>
        </w:rPr>
        <w:t xml:space="preserve"> «Ложки»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760BC7">
        <w:rPr>
          <w:rFonts w:ascii="Times New Roman" w:hAnsi="Times New Roman" w:cs="Times New Roman"/>
          <w:sz w:val="28"/>
          <w:szCs w:val="28"/>
        </w:rPr>
        <w:t>Наши зайки»).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BC7">
        <w:rPr>
          <w:rFonts w:ascii="Times New Roman" w:hAnsi="Times New Roman" w:cs="Times New Roman"/>
          <w:i/>
          <w:sz w:val="28"/>
          <w:szCs w:val="28"/>
        </w:rPr>
        <w:t xml:space="preserve">Ноябрь. </w:t>
      </w:r>
      <w:r w:rsidRPr="00760BC7">
        <w:rPr>
          <w:rFonts w:ascii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Pr="00760BC7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60BC7">
        <w:rPr>
          <w:rFonts w:ascii="Times New Roman" w:hAnsi="Times New Roman" w:cs="Times New Roman"/>
          <w:b/>
          <w:sz w:val="28"/>
          <w:szCs w:val="28"/>
        </w:rPr>
        <w:t xml:space="preserve"> бору.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1.Разучивание игр, загадок, стихов о медведе. («Мишка косолапый», «Дед в шубу одет, наружу мех», «Он большой лохматый»).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2.Беседа про животных «Кто, где живет?»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(Инсценировка:</w:t>
      </w:r>
      <w:proofErr w:type="gramEnd"/>
      <w:r w:rsidRPr="00760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«Зайка серенький», «Мишка косолапый»).</w:t>
      </w:r>
      <w:proofErr w:type="gramEnd"/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3.Пальчиковые  игры. («Ай, туки, туки», «Пришел медведь к броду»).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4.Знакомство с новыми подвижными играми. («У медведя», «Зайцы и медведи»).  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0BC7">
        <w:rPr>
          <w:i/>
          <w:sz w:val="28"/>
          <w:szCs w:val="28"/>
        </w:rPr>
        <w:t xml:space="preserve">Декабрь. </w:t>
      </w:r>
      <w:r w:rsidRPr="00760BC7">
        <w:rPr>
          <w:b/>
          <w:sz w:val="28"/>
          <w:szCs w:val="28"/>
        </w:rPr>
        <w:t>В гостях хорошо,  а дома лучше.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 xml:space="preserve">1.Слушание колыбельных песен. </w:t>
      </w:r>
      <w:proofErr w:type="gramStart"/>
      <w:r w:rsidRPr="00760BC7">
        <w:rPr>
          <w:sz w:val="28"/>
          <w:szCs w:val="28"/>
        </w:rPr>
        <w:t>(Колыбельные песни:</w:t>
      </w:r>
      <w:proofErr w:type="gramEnd"/>
      <w:r w:rsidRPr="00760BC7">
        <w:rPr>
          <w:sz w:val="28"/>
          <w:szCs w:val="28"/>
        </w:rPr>
        <w:t xml:space="preserve"> </w:t>
      </w:r>
      <w:proofErr w:type="gramStart"/>
      <w:r w:rsidRPr="00760BC7">
        <w:rPr>
          <w:sz w:val="28"/>
          <w:szCs w:val="28"/>
        </w:rPr>
        <w:t xml:space="preserve">«Баю, баю», «А </w:t>
      </w:r>
      <w:proofErr w:type="spellStart"/>
      <w:r w:rsidRPr="00760BC7">
        <w:rPr>
          <w:sz w:val="28"/>
          <w:szCs w:val="28"/>
        </w:rPr>
        <w:t>баиньки</w:t>
      </w:r>
      <w:proofErr w:type="spellEnd"/>
      <w:r w:rsidRPr="00760BC7">
        <w:rPr>
          <w:sz w:val="28"/>
          <w:szCs w:val="28"/>
        </w:rPr>
        <w:t xml:space="preserve">, </w:t>
      </w:r>
      <w:proofErr w:type="spellStart"/>
      <w:r w:rsidRPr="00760BC7">
        <w:rPr>
          <w:sz w:val="28"/>
          <w:szCs w:val="28"/>
        </w:rPr>
        <w:t>баиньки</w:t>
      </w:r>
      <w:proofErr w:type="spellEnd"/>
      <w:r w:rsidRPr="00760BC7">
        <w:rPr>
          <w:sz w:val="28"/>
          <w:szCs w:val="28"/>
        </w:rPr>
        <w:t>, купим сыну валенки»).</w:t>
      </w:r>
      <w:proofErr w:type="gramEnd"/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2.Рассказ о русской народной одежде.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(Игры:</w:t>
      </w:r>
      <w:proofErr w:type="gramEnd"/>
      <w:r w:rsidR="005B1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0BC7">
        <w:rPr>
          <w:rFonts w:ascii="Times New Roman" w:hAnsi="Times New Roman" w:cs="Times New Roman"/>
          <w:sz w:val="28"/>
          <w:szCs w:val="28"/>
        </w:rPr>
        <w:t>Поясочек</w:t>
      </w:r>
      <w:proofErr w:type="spellEnd"/>
      <w:r w:rsidRPr="00760BC7">
        <w:rPr>
          <w:rFonts w:ascii="Times New Roman" w:hAnsi="Times New Roman" w:cs="Times New Roman"/>
          <w:sz w:val="28"/>
          <w:szCs w:val="28"/>
        </w:rPr>
        <w:t>», «Мы платочки постираем»).</w:t>
      </w:r>
      <w:proofErr w:type="gramEnd"/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3.Пальчиковые игры. (Пальчиковые игры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760BC7">
        <w:rPr>
          <w:rFonts w:ascii="Times New Roman" w:hAnsi="Times New Roman" w:cs="Times New Roman"/>
          <w:sz w:val="28"/>
          <w:szCs w:val="28"/>
        </w:rPr>
        <w:t>Хозяюшка», «Как петух во печи»).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lastRenderedPageBreak/>
        <w:t>4.Знакомство с понятием  «Хоровод». («В хороводе были мы», «Все захлопали в ладоши»).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i/>
          <w:sz w:val="28"/>
          <w:szCs w:val="28"/>
        </w:rPr>
        <w:t>Январь.</w:t>
      </w:r>
      <w:r w:rsidR="005B1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0BC7">
        <w:rPr>
          <w:rFonts w:ascii="Times New Roman" w:hAnsi="Times New Roman" w:cs="Times New Roman"/>
          <w:b/>
          <w:sz w:val="28"/>
          <w:szCs w:val="28"/>
        </w:rPr>
        <w:t>Прикатило Рождество.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1.Пальчиковые игры</w:t>
      </w:r>
      <w:proofErr w:type="gramStart"/>
      <w:r w:rsidRPr="00760BC7">
        <w:rPr>
          <w:sz w:val="28"/>
          <w:szCs w:val="28"/>
        </w:rPr>
        <w:t>.(</w:t>
      </w:r>
      <w:proofErr w:type="gramEnd"/>
      <w:r w:rsidRPr="00760BC7">
        <w:rPr>
          <w:sz w:val="28"/>
          <w:szCs w:val="28"/>
        </w:rPr>
        <w:t>«Вьюги», «Ай, туки, туки, туки»).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2.Слушание колядок. («Мать  Мария по полю ходила», «Славите, славите»).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3.Рассказ  куклы Маши о празднике. («Кто у нас хороший», «</w:t>
      </w:r>
      <w:proofErr w:type="spellStart"/>
      <w:proofErr w:type="gramStart"/>
      <w:r w:rsidRPr="00760BC7">
        <w:rPr>
          <w:rFonts w:ascii="Times New Roman" w:hAnsi="Times New Roman" w:cs="Times New Roman"/>
          <w:sz w:val="28"/>
          <w:szCs w:val="28"/>
        </w:rPr>
        <w:t>Ванечка-хорошенький</w:t>
      </w:r>
      <w:proofErr w:type="spellEnd"/>
      <w:proofErr w:type="gramEnd"/>
      <w:r w:rsidRPr="00760BC7">
        <w:rPr>
          <w:rFonts w:ascii="Times New Roman" w:hAnsi="Times New Roman" w:cs="Times New Roman"/>
          <w:sz w:val="28"/>
          <w:szCs w:val="28"/>
        </w:rPr>
        <w:t>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4.Проведение праздника «Зимние святки». (Пройденный материал).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0BC7">
        <w:rPr>
          <w:i/>
          <w:sz w:val="28"/>
          <w:szCs w:val="28"/>
        </w:rPr>
        <w:t>Февраль.</w:t>
      </w:r>
      <w:r w:rsidR="005B1FB9">
        <w:rPr>
          <w:i/>
          <w:sz w:val="28"/>
          <w:szCs w:val="28"/>
        </w:rPr>
        <w:t xml:space="preserve"> </w:t>
      </w:r>
      <w:r w:rsidRPr="00760BC7">
        <w:rPr>
          <w:b/>
          <w:sz w:val="28"/>
          <w:szCs w:val="28"/>
        </w:rPr>
        <w:t>Зимние забавы.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1.Разучивание нового хоровода. («Хожу я гуляю»).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2.Пальчиковые игры. («Ладушки, испечем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760BC7">
        <w:rPr>
          <w:rFonts w:ascii="Times New Roman" w:hAnsi="Times New Roman" w:cs="Times New Roman"/>
          <w:sz w:val="28"/>
          <w:szCs w:val="28"/>
        </w:rPr>
        <w:t>», «Дедушке поклон»).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3.Разучивание новых подвижных  игр. («Карусели», «Катание на лошадях»).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4.Развлечение «Проводы масленицы». (Показ презентации о  празднике «Масленица»).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BC7">
        <w:rPr>
          <w:rFonts w:ascii="Times New Roman" w:hAnsi="Times New Roman" w:cs="Times New Roman"/>
          <w:i/>
          <w:sz w:val="28"/>
          <w:szCs w:val="28"/>
        </w:rPr>
        <w:t xml:space="preserve">Март. </w:t>
      </w:r>
      <w:r w:rsidRPr="00760BC7">
        <w:rPr>
          <w:rFonts w:ascii="Times New Roman" w:hAnsi="Times New Roman" w:cs="Times New Roman"/>
          <w:b/>
          <w:sz w:val="28"/>
          <w:szCs w:val="28"/>
        </w:rPr>
        <w:t xml:space="preserve">Здравствуйте, птички! 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 xml:space="preserve">1.Беседа о птицах.  </w:t>
      </w:r>
      <w:proofErr w:type="gramStart"/>
      <w:r w:rsidRPr="00760BC7">
        <w:rPr>
          <w:sz w:val="28"/>
          <w:szCs w:val="28"/>
        </w:rPr>
        <w:t>(Игры:</w:t>
      </w:r>
      <w:proofErr w:type="gramEnd"/>
      <w:r w:rsidRPr="00760BC7">
        <w:rPr>
          <w:sz w:val="28"/>
          <w:szCs w:val="28"/>
        </w:rPr>
        <w:t xml:space="preserve"> </w:t>
      </w:r>
      <w:proofErr w:type="gramStart"/>
      <w:r w:rsidRPr="00760BC7">
        <w:rPr>
          <w:sz w:val="28"/>
          <w:szCs w:val="28"/>
        </w:rPr>
        <w:t>«Маленькая птичка», «Наши уточки с утра»).</w:t>
      </w:r>
      <w:proofErr w:type="gramEnd"/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 xml:space="preserve">2.Знакомство с  </w:t>
      </w:r>
      <w:proofErr w:type="spellStart"/>
      <w:r w:rsidRPr="00760BC7">
        <w:rPr>
          <w:sz w:val="28"/>
          <w:szCs w:val="28"/>
        </w:rPr>
        <w:t>муз</w:t>
      </w:r>
      <w:proofErr w:type="gramStart"/>
      <w:r w:rsidRPr="00760BC7">
        <w:rPr>
          <w:sz w:val="28"/>
          <w:szCs w:val="28"/>
        </w:rPr>
        <w:t>.и</w:t>
      </w:r>
      <w:proofErr w:type="gramEnd"/>
      <w:r w:rsidRPr="00760BC7">
        <w:rPr>
          <w:sz w:val="28"/>
          <w:szCs w:val="28"/>
        </w:rPr>
        <w:t>нстурментами</w:t>
      </w:r>
      <w:proofErr w:type="spellEnd"/>
      <w:r w:rsidRPr="00760BC7">
        <w:rPr>
          <w:sz w:val="28"/>
          <w:szCs w:val="28"/>
        </w:rPr>
        <w:t xml:space="preserve">. </w:t>
      </w:r>
      <w:proofErr w:type="gramStart"/>
      <w:r w:rsidRPr="00760BC7">
        <w:rPr>
          <w:sz w:val="28"/>
          <w:szCs w:val="28"/>
        </w:rPr>
        <w:t>(Игра  на свистульках.</w:t>
      </w:r>
      <w:proofErr w:type="gramEnd"/>
      <w:r w:rsidRPr="00760BC7">
        <w:rPr>
          <w:sz w:val="28"/>
          <w:szCs w:val="28"/>
        </w:rPr>
        <w:t xml:space="preserve"> </w:t>
      </w:r>
      <w:proofErr w:type="gramStart"/>
      <w:r w:rsidRPr="00760BC7">
        <w:rPr>
          <w:sz w:val="28"/>
          <w:szCs w:val="28"/>
        </w:rPr>
        <w:t xml:space="preserve">Слушание </w:t>
      </w:r>
      <w:proofErr w:type="spellStart"/>
      <w:r w:rsidRPr="00760BC7">
        <w:rPr>
          <w:sz w:val="28"/>
          <w:szCs w:val="28"/>
        </w:rPr>
        <w:t>заклички</w:t>
      </w:r>
      <w:proofErr w:type="spellEnd"/>
      <w:r w:rsidRPr="00760BC7">
        <w:rPr>
          <w:sz w:val="28"/>
          <w:szCs w:val="28"/>
        </w:rPr>
        <w:t xml:space="preserve"> «Жаворонки»).</w:t>
      </w:r>
      <w:proofErr w:type="gramEnd"/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3.Разучивание хороводной  игры. («Молодой </w:t>
      </w:r>
      <w:proofErr w:type="spellStart"/>
      <w:r w:rsidRPr="00760BC7"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  <w:r w:rsidRPr="00760BC7">
        <w:rPr>
          <w:rFonts w:ascii="Times New Roman" w:hAnsi="Times New Roman" w:cs="Times New Roman"/>
          <w:sz w:val="28"/>
          <w:szCs w:val="28"/>
        </w:rPr>
        <w:t>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4.Пальчиковые  игры. («Кашка - </w:t>
      </w:r>
      <w:proofErr w:type="spellStart"/>
      <w:r w:rsidRPr="00760BC7">
        <w:rPr>
          <w:rFonts w:ascii="Times New Roman" w:hAnsi="Times New Roman" w:cs="Times New Roman"/>
          <w:sz w:val="28"/>
          <w:szCs w:val="28"/>
        </w:rPr>
        <w:t>малашка</w:t>
      </w:r>
      <w:proofErr w:type="spellEnd"/>
      <w:r w:rsidRPr="00760BC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60BC7">
        <w:rPr>
          <w:rFonts w:ascii="Times New Roman" w:hAnsi="Times New Roman" w:cs="Times New Roman"/>
          <w:sz w:val="28"/>
          <w:szCs w:val="28"/>
        </w:rPr>
        <w:t>Чики-чички</w:t>
      </w:r>
      <w:proofErr w:type="spellEnd"/>
      <w:r w:rsidRPr="00760BC7">
        <w:rPr>
          <w:rFonts w:ascii="Times New Roman" w:hAnsi="Times New Roman" w:cs="Times New Roman"/>
          <w:sz w:val="28"/>
          <w:szCs w:val="28"/>
        </w:rPr>
        <w:t>»).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0BC7">
        <w:rPr>
          <w:i/>
          <w:sz w:val="28"/>
          <w:szCs w:val="28"/>
        </w:rPr>
        <w:t xml:space="preserve">Апрель. </w:t>
      </w:r>
      <w:r w:rsidRPr="00760BC7">
        <w:rPr>
          <w:b/>
          <w:sz w:val="28"/>
          <w:szCs w:val="28"/>
        </w:rPr>
        <w:t>Печь – хозяйка в избе.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1.Рассказ о русской избе.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0BC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60B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1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0BC7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r w:rsidRPr="00760BC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60BC7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760BC7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2.Показ иллюстраций» (Слушание сказки «Курочка ряба»).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3.Пальчиковая игра («Я хочу построить дом»).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 xml:space="preserve">4.Разучивание хоровода («Как </w:t>
      </w:r>
      <w:proofErr w:type="gramStart"/>
      <w:r w:rsidRPr="00760BC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60BC7">
        <w:rPr>
          <w:rFonts w:ascii="Times New Roman" w:hAnsi="Times New Roman" w:cs="Times New Roman"/>
          <w:sz w:val="28"/>
          <w:szCs w:val="28"/>
        </w:rPr>
        <w:t xml:space="preserve"> нашем дому»).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BC7">
        <w:rPr>
          <w:rFonts w:ascii="Times New Roman" w:hAnsi="Times New Roman" w:cs="Times New Roman"/>
          <w:i/>
          <w:sz w:val="28"/>
          <w:szCs w:val="28"/>
        </w:rPr>
        <w:t xml:space="preserve">Май. </w:t>
      </w:r>
      <w:r w:rsidRPr="00760BC7">
        <w:rPr>
          <w:rFonts w:ascii="Times New Roman" w:hAnsi="Times New Roman" w:cs="Times New Roman"/>
          <w:b/>
          <w:sz w:val="28"/>
          <w:szCs w:val="28"/>
        </w:rPr>
        <w:t>День рождение куклы.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1.Беседа о  празднике. (Разучивание игры «Каравай»).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2.Отгадывание загадок. (Игра «Гуленьки»).</w:t>
      </w:r>
    </w:p>
    <w:p w:rsidR="00C3007B" w:rsidRPr="00760BC7" w:rsidRDefault="00C3007B" w:rsidP="00C3007B">
      <w:pPr>
        <w:pStyle w:val="a3"/>
        <w:spacing w:before="0" w:beforeAutospacing="0" w:after="0" w:afterAutospacing="0"/>
        <w:rPr>
          <w:sz w:val="28"/>
          <w:szCs w:val="28"/>
        </w:rPr>
      </w:pPr>
      <w:r w:rsidRPr="00760BC7">
        <w:rPr>
          <w:sz w:val="28"/>
          <w:szCs w:val="28"/>
        </w:rPr>
        <w:t>3.Пальчиковая игра. (Игра «Тесто заводим»).</w:t>
      </w:r>
    </w:p>
    <w:p w:rsidR="00C3007B" w:rsidRPr="00760BC7" w:rsidRDefault="00C3007B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BC7">
        <w:rPr>
          <w:rFonts w:ascii="Times New Roman" w:hAnsi="Times New Roman" w:cs="Times New Roman"/>
          <w:sz w:val="28"/>
          <w:szCs w:val="28"/>
        </w:rPr>
        <w:t>4.Проведение концерта для родителей. (Пройденный  материал).</w:t>
      </w:r>
    </w:p>
    <w:p w:rsidR="00846A55" w:rsidRDefault="00846A55" w:rsidP="00C300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BC7" w:rsidRDefault="00D23CD3" w:rsidP="00AB7CE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AB7C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2943773"/>
            <wp:effectExtent l="19050" t="0" r="0" b="0"/>
            <wp:docPr id="17" name="Рисунок 1" descr="F:\Новая папка (2)\пасх колок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пасх колок 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50" cy="294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CE4" w:rsidRPr="00AB7C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B7C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7F1E" w:rsidRPr="009076D5" w:rsidRDefault="00ED7F1E" w:rsidP="00C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A41" w:rsidRDefault="009076D5" w:rsidP="00C300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0" name="Рисунок 2" descr="I:\Новая папка (2)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овая папка (2)\MyColl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41" w:rsidRPr="00194757" w:rsidRDefault="00760BC7" w:rsidP="00C3007B">
      <w:pPr>
        <w:spacing w:after="0" w:line="240" w:lineRule="auto"/>
        <w:ind w:left="-567" w:firstLine="1287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9BC" w:rsidRPr="005F4A41" w:rsidRDefault="00D23CD3" w:rsidP="00D23C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2788617"/>
            <wp:effectExtent l="19050" t="0" r="9525" b="0"/>
            <wp:docPr id="1" name="Рисунок 3" descr="D:\мама\аттестация 2015\аттестация 2016\Учстие детей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аттестация 2015\аттестация 2016\Учстие детей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10" cy="279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AB7C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2792740"/>
            <wp:effectExtent l="19050" t="0" r="9525" b="0"/>
            <wp:docPr id="2" name="Рисунок 2" descr="F:\Новая папка (2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1" cy="279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9BC" w:rsidRPr="005F4A41" w:rsidSect="00CD31B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629"/>
    <w:multiLevelType w:val="hybridMultilevel"/>
    <w:tmpl w:val="4D648984"/>
    <w:lvl w:ilvl="0" w:tplc="17EAEB3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5669"/>
    <w:multiLevelType w:val="hybridMultilevel"/>
    <w:tmpl w:val="141A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41"/>
    <w:rsid w:val="00036559"/>
    <w:rsid w:val="00044B65"/>
    <w:rsid w:val="00167775"/>
    <w:rsid w:val="001B553F"/>
    <w:rsid w:val="003723D4"/>
    <w:rsid w:val="003E23AE"/>
    <w:rsid w:val="005679BC"/>
    <w:rsid w:val="005B1FB9"/>
    <w:rsid w:val="005F4A41"/>
    <w:rsid w:val="00606346"/>
    <w:rsid w:val="00760BC7"/>
    <w:rsid w:val="00820540"/>
    <w:rsid w:val="00846A55"/>
    <w:rsid w:val="008527E7"/>
    <w:rsid w:val="009076D5"/>
    <w:rsid w:val="00955D27"/>
    <w:rsid w:val="00A00743"/>
    <w:rsid w:val="00A67B27"/>
    <w:rsid w:val="00A749F4"/>
    <w:rsid w:val="00AB7CE4"/>
    <w:rsid w:val="00AC24B3"/>
    <w:rsid w:val="00AE4D27"/>
    <w:rsid w:val="00AF13DD"/>
    <w:rsid w:val="00C3007B"/>
    <w:rsid w:val="00CD31BB"/>
    <w:rsid w:val="00D23CD3"/>
    <w:rsid w:val="00E03E45"/>
    <w:rsid w:val="00ED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6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760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0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6</cp:revision>
  <cp:lastPrinted>2021-11-14T19:07:00Z</cp:lastPrinted>
  <dcterms:created xsi:type="dcterms:W3CDTF">2021-11-14T18:09:00Z</dcterms:created>
  <dcterms:modified xsi:type="dcterms:W3CDTF">2021-11-15T07:40:00Z</dcterms:modified>
</cp:coreProperties>
</file>